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69E" w:rsidRPr="002E569E" w:rsidRDefault="002E569E" w:rsidP="002E569E">
      <w:pPr>
        <w:pStyle w:val="NormalWeb"/>
        <w:shd w:val="clear" w:color="auto" w:fill="FFFFFF"/>
        <w:spacing w:before="0" w:beforeAutospacing="0" w:after="0" w:afterAutospacing="0" w:line="234" w:lineRule="atLeast"/>
        <w:rPr>
          <w:color w:val="000000"/>
          <w:sz w:val="26"/>
          <w:szCs w:val="26"/>
        </w:rPr>
      </w:pPr>
      <w:bookmarkStart w:id="0" w:name="dieu_42"/>
      <w:r w:rsidRPr="002E569E">
        <w:rPr>
          <w:b/>
          <w:bCs/>
          <w:color w:val="000000"/>
          <w:sz w:val="26"/>
          <w:szCs w:val="26"/>
        </w:rPr>
        <w:t>Tài khoản 222 - Đầu tư vào công ty liên doanh, liên kết</w:t>
      </w:r>
      <w:bookmarkEnd w:id="0"/>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b/>
          <w:bCs/>
          <w:color w:val="000000"/>
          <w:sz w:val="26"/>
          <w:szCs w:val="26"/>
        </w:rPr>
        <w:t>1. Nguyên tắc kế toán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a) Tài khoản này dùng để phản ánh toàn bộ vốn góp vào công ty liên doanh và công ty liên kết; tình hình thu hồi vốn đầu tư liên doanh, liên kết; các khoản lãi, lỗ phát sinh từ hoạt động đầu tư vào công ty liên doanh, liên kết. Tài khoản này không phản ánh các giao dịch dưới hình thức hợp đồng hợp tác kinh doanh không thành lập pháp nhân.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Công ty liên doanh được thành lập bởi các bên góp vốn liên doanh có quyền đồng kiểm soát các chính sách tài chính và hoạt động, là đơn vị có tư cách pháp nhân hạch toán độc lập. Công ty liên doanh phải tổ chức thực hiện công tác kế toán riêng theo quy định của pháp luật hiện hành về kế toán, chịu trách nhiệm kiểm soát tài sản, các khoản nợ phải trả, doanh thu, thu nhập khác và chi phí phát sinh tại đơn vị mình. Mỗi bên góp vốn liên doanh được hưởng một phần kết quả hoạt động của công ty liên doanh theo thỏa thuận của hợp đồng liên doanh.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Khoản đầu tư được phân loại là đầu tư vào công ty liên kết khi nhà đầu tư nắm giữ trực tiếp hoặc gián tiếp từ 20% đến dưới 50% quyền biểu quyết của bên nhận đầu tư mà không có thỏa thuận khác.</w:t>
      </w:r>
    </w:p>
    <w:p w:rsidR="002E569E" w:rsidRPr="002E569E" w:rsidRDefault="002E569E" w:rsidP="002E569E">
      <w:pPr>
        <w:pStyle w:val="NormalWeb"/>
        <w:shd w:val="clear" w:color="auto" w:fill="FFFFFF"/>
        <w:spacing w:before="0" w:beforeAutospacing="0" w:after="0" w:afterAutospacing="0" w:line="234" w:lineRule="atLeast"/>
        <w:rPr>
          <w:color w:val="000000"/>
          <w:sz w:val="26"/>
          <w:szCs w:val="26"/>
        </w:rPr>
      </w:pPr>
      <w:r w:rsidRPr="002E569E">
        <w:rPr>
          <w:color w:val="000000"/>
          <w:sz w:val="26"/>
          <w:szCs w:val="26"/>
        </w:rPr>
        <w:t>b) Kế toán khoản đầu tư vào công ty liên doanh phải tuân thủ các nguyên tắc quy định tại </w:t>
      </w:r>
      <w:bookmarkStart w:id="1" w:name="tc_5"/>
      <w:r w:rsidRPr="002E569E">
        <w:rPr>
          <w:color w:val="0000FF"/>
          <w:sz w:val="26"/>
          <w:szCs w:val="26"/>
        </w:rPr>
        <w:t>Điều 40 Thông tư này</w:t>
      </w:r>
      <w:bookmarkEnd w:id="1"/>
      <w:r w:rsidRPr="002E569E">
        <w:rPr>
          <w:color w:val="000000"/>
          <w:sz w:val="26"/>
          <w:szCs w:val="26"/>
        </w:rPr>
        <w: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 Khi nhà đầu tư không còn quyền đồng kiểm soát thì phải ghi giảm khoản đầu tư vào công ty liên doanh; Khi không còn ảnh hưởng đáng kể thì phải ghi giảm khoản đầu tư vào công ty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d) Các khoản chi phí liên quan trực tiếp tới hoạt động đầu tư vào công ty liên doanh, liên kết được ghi nhận là chi phí tài chính trong kỳ phát sinh.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đ) Khi thanh lý, nhượng bán, thu hồi vốn góp liên doanh, liên kết, căn cứ vào giá trị tài sản thu hồi được kế toán ghi giảm số vốn đã góp. Phần chênh lệch giữa giá trị hợp lý của khoản thu hồi được so với giá trị ghi sổ của khoản đầu tư được ghi nhận là doanh thu hoạt động tài chính (nếu lãi) hoặc chi phí tài chính (nếu lỗ).</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e) Kế toán phải mở sổ kế toán chi tiết theo dõi các khoản vốn đầu tư vào từng công ty liên doanh, liên kết, từng lần đầu tư, từng lần thanh lý, nhượng bán.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b/>
          <w:bCs/>
          <w:color w:val="000000"/>
          <w:sz w:val="26"/>
          <w:szCs w:val="26"/>
        </w:rPr>
        <w:t>2. Kết cấu và nội dung phản ánh của tài khoản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b/>
          <w:bCs/>
          <w:color w:val="000000"/>
          <w:sz w:val="26"/>
          <w:szCs w:val="26"/>
        </w:rPr>
        <w:t>Bên Nợ:</w:t>
      </w:r>
      <w:r w:rsidRPr="002E569E">
        <w:rPr>
          <w:color w:val="000000"/>
          <w:sz w:val="26"/>
          <w:szCs w:val="26"/>
        </w:rPr>
        <w:t> Số vốn đầu tư vào công ty liên doanh, liên kết tăng.</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b/>
          <w:bCs/>
          <w:color w:val="000000"/>
          <w:sz w:val="26"/>
          <w:szCs w:val="26"/>
        </w:rPr>
        <w:t>Bên Có:</w:t>
      </w:r>
      <w:r w:rsidRPr="002E569E">
        <w:rPr>
          <w:color w:val="000000"/>
          <w:sz w:val="26"/>
          <w:szCs w:val="26"/>
        </w:rPr>
        <w:t> Số vốn đầu tư vào công ty liên doanh, liên kết giảm do đã thanh lý, nhượng bán, thu hồi.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b/>
          <w:bCs/>
          <w:color w:val="000000"/>
          <w:sz w:val="26"/>
          <w:szCs w:val="26"/>
        </w:rPr>
        <w:t>Số dư bên Nợ:</w:t>
      </w:r>
      <w:r w:rsidRPr="002E569E">
        <w:rPr>
          <w:color w:val="000000"/>
          <w:sz w:val="26"/>
          <w:szCs w:val="26"/>
        </w:rPr>
        <w:t> Số vốn đầu tư vào công ty liên doanh, liên kết hiện còn cuối kỳ.</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b/>
          <w:bCs/>
          <w:color w:val="000000"/>
          <w:sz w:val="26"/>
          <w:szCs w:val="26"/>
        </w:rPr>
        <w:t>3. Phương pháp kế toán một số giao dịch kinh tế chủ yếu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3.1. Khi góp vốn liên doanh bằng tiền vào công ty liên doanh, liên kết,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Có các TK 111, 112.</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lastRenderedPageBreak/>
        <w:t>3.2. Các chi phí liên quan trực tiếp tới việc đầu tư vào công ty liên doanh, liên kết (chi phí thông tin, môi giới, giao dịch trong quá trình thực hiện đầu tư),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111, 112.</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3.3. Trường hợp bên tham gia liên doanh góp vốn vào công ty liên doanh, liên kết bằng tài sản phi tiền tệ:</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Khi đầu tư vào công ty liên doanh, liên kết bằng hàng tồn kho hoặc TSCĐ, kế toán phải ghi nhận phần chênh lệch giữa giá trị ghi sổ (đối với vật tư, hàng hóa) hoặc giá trị còn lại (đối với TSCĐ) và giá trị đánh giá lại của tài sản đem đi góp vốn do các bên đánh giá vào thu nhập khác hoặc chi phí khác; Công ty liên doanh, liên kết khi nhận tài sản của nhà đầu tư phải ghi tăng vốn đầu tư của chủ sở hữu và tài sản nhận được theo giá thỏa thuận giữa các bên.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giá trị ghi sổ hoặc giá trị còn lại của tài sản đem đi góp vốn nhỏ hơn giá trị do các bên đánh giá lại, kế toán phản ánh phần chênh lệch đánh giá tăng tài sản vào thu nhập khác,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214 - Hao mòn TSCĐ</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211, 213, 217 (góp vốn bằng TSCĐ hoặc BĐS đầu tư)</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152, 153, 155, 156 (nếu góp vốn bằng hàng tồn kho)</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711 - Thu nhập khác (phần chênh lệch đánh giá tăng).</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giá trị ghi sổ hoặc giá trị còn lại của tài sản đem đi góp vốn lớn hơn giá trị do các bên đánh giá lại, kế toán phản ánh phần chênh lệch đánh giá giảm tài sản vào chi phí khác,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214 - Hao mòn TSCĐ</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811 - Chi phí khác (phần chênh lệch đánh giá giảm)</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211, 213, 217 (góp vốn bằng TSCĐ hoặc BĐS đầu tư)</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152, 153, 155, 156 (nếu góp vốn bằng hàng tồn kho).</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3.4. Trường hợp nhà đầu tư mua lại phần vốn góp tại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Tại ngày mua, nhà đầu tư xác định và phản ánh giá phí khoản đầu tư vào công ty liên doanh, liên kết bao gồm: Giá trị hợp lý tại ngày diễn ra trao đổi của các tài sản đem trao đổi, các khoản nợ phải trả đã phát sinh hoặc đã thừa nhận và các công cụ vốn do bên mua phát hành để đổi lấy quyền đồng kiểm soát tại công ty liên doanh, liên kết cộng (+) Các chi phí liên quan trực tiếp đến việc mua lại phần vốn góp tại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việc đầu tư vào công ty liên doanh, liên kết được thanh toán bằng tiền, hoặc các khoản tương đương tiền,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lastRenderedPageBreak/>
        <w:t>Có các TK 111, 112, 121,...</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việc đầu tư vào công ty liên doanh, liên kết được thực hiện bằng cách phát hành cổ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giá phát hành (theo giá trị hợp lý) của cổ phiếu tại ngày diễn ra trao đổi lớn hơn mệnh giá cổ phiếu,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(theo giá trị hợp lý)</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4111 - Vốn góp của chủ sở hữu (theo mệnh giá)</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4112 - Thặng dư vốn cổ phần (số chênh lệch giữa giá trị hợp lý lớn hơn mệnh giá cổ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giá phát hành (theo giá trị hợp lý) của cổ phiếu tại ngày diễn ra trao đổi nhỏ hơn mệnh giá cổ phiếu,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(theo giá trị hợp lý)</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4112 - Thặng dư vốn cổ phần (số chênh lệch giữa giá trị hợp lý nhỏ hơn mệnh giá cổ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4111 - Vốn góp của chủ sở hữu (theo mệnh giá).</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Chi phí phát hành cổ phiếu thực tế phát sinh,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4112 - Thặng dư vốn cổ phần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111, 112,...</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việc đầu tư vào công ty liên doanh, liên kết được thanh toán bằng tài sản phi tiền tệ:</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trao đổi bằng TSCĐ, khi đưa TSCĐ đem trao đổi, kế toán ghi giảm TSCĐ:</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811 - Chi phí khác (giá trị còn lại của TSCĐ đưa đi trao đổi)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214 - Hao mòn TSCĐ (giá trị hao mòn)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211 - TSCĐ hữu hình (nguyên giá).</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Đồng thời ghi tăng thu nhập khác và tăng khoản đầu tư vào công ty liên doanh do trao đổi TSCĐ:</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(tổng giá thanh toán)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711 - Thu nhập khác (giá trị hợp lý của TSCĐ đưa đi trao đổi)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3331 - Thuế GTGT phải nộp (TK 33311) (nếu có).</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trao đổi bằng sản phẩm, hàng hóa, khi xuất kho sản phẩm, hàng hóa đưa đi trao đổi,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632 - Giá vốn hàng bán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155, 156,...</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Đồng thời phản ánh doanh thu bán hàng và ghi tăng khoản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lastRenderedPageBreak/>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511 - Doanh thu bán hàng và cung cấp dịch vụ</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333 - Thuế và các khoản phải nộp Nhà nước (33311).</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việc đầu tư vào công ty liên doanh được bên mua thanh toán bằng việc phát hành trái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thanh toán bằng trái phiếu theo mệnh giá,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(theo giá trị hợp lý)</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34311 - Mệnh giá trái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thanh toán bằng trái phiếu có chiết khấu,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(theo giá trị hợp lý)</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34312 - Chiết khấu trái phiếu (phần chiết khấu)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34311 - Mệnh giá trái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thanh toán bằng trái phiếu có phụ trội,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 (theo giá trị hợp lý)</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34311 - Mệnh giá trái phiếu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34313 - Phụ trội trái phiếu (phần phụ trội).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Các chi phí liên quan trực tiếp đến việc đầu tư vào công ty liên doanh, liên kết như chi phí tư vấn pháp lý, thẩm định giá...,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111, 112, 331,...</w:t>
      </w:r>
      <w:bookmarkStart w:id="2" w:name="_GoBack"/>
      <w:bookmarkEnd w:id="2"/>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3.5. Các khoản chi phí liên quan đến hoạt động góp vốn liên doanh, liên kết phát sinh trong kỳ như lãi tiền vay để góp vốn, các chi phí khác,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635 - Chi phí tài chính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133 - Thuế GTGT được khấu trừ (nếu có)</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111, 112, 152,…</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3.6. Kế toán cổ tức, lợi nhuận được chia:</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Khi nhận được thông báo về cổ tức, lợi nhuận được chia bằng tiền từ công ty liên doanh, liên kết cho giai đoạn sau ngày đầu tư,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138 - Phải thu khác (1388)</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515 - Doanh thu hoạt động tài chính.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Khi nhận được cổ tức, lợi nhuận của giai đoạn trước khi đầu tư hoặc cổ tức, lợi nhuận được chia (bằng tiền) đã sử dụng để đánh giá lại giá trị khoản đầu tư vào công ty liên doanh, liên kết khi xác định giá trị doanh nghiệp để cổ phần hóa,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các TK 112, 138</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lastRenderedPageBreak/>
        <w:t>3.7. Kế toán thanh lý, nhượng bán khoản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các TK 111, 112, 131, 152, 153, 156, 211, 213,...</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228 - Đầu tư khác (nếu không còn ảnh hưởng đáng kể)</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635 - Chi phí tài chính (nếu lỗ)</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515 - Doanh thu hoạt động tài chính (nếu lãi).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3.8. Chi phí thanh lý, nhượng bán khoản đầu tư vào công ty liên doanh, liên kết,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635 - Chi phí tài chính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133 - Thuế GTGT được khấu trừ</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111, 112, 331...</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3.9. Trường hợp đầu tư thêm để công ty liên doanh, liên kết trở thành công ty con và nắm giữ quyền kiểm soát,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221 - Đầu tư vào công ty con</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các TK 111, 112…</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3.10. Kế toán khoản vốn góp liên doanh bằng quyền sử dụng đất do Nhà nước giao:</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Khi doanh nghiệp Việt Nam được Nhà nước giao đất để góp vốn liên doanh với các công ty nước ngoài bằng giá trị quyền sử dụng đất, mặt nước, mặt biển, thì sau khi có quyết định của Nhà nước giao đất và làm xong thủ tục giao cho liên doanh,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222 - Đầu tư vào công ty liên doanh, liên kết</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411 - Vốn đầu tư của chủ sở hữu (chi tiết vốn Nhà nước).</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Trường hợp bên Việt Nam được Nhà nước giao đất để tham gia liên doanh, khi chuyển nhượng vốn góp thì thực hiện như sau: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Khi chuyển nhượng vốn góp vào công ty liên doanh cho bên nước ngoài và trả lại quyền sử dụng đất cho Nhà nước,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TK 411 - Vốn đầu tư của chủ sở hữu</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222 - Đầu tư vào công ty liên doanh.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Nếu bên đối tác thanh toán cho bên Việt Nam tài sản ngoài quyền sử dụng đất (trong trường hợp này công ty liên doanh chuyển sang thuê đất), ghi:</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Nợ các TK 111, 112,...</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Có TK 515 - Doanh thu hoạt động tài chính.</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 xml:space="preserve">- Trường hợp bên Việt Nam chuyển nhượng phần vốn góp cho bên nước ngoài trong công ty liên doanh và trả lại quyền sử dụng đất và chuyển sang hình thức thuê đất. Công ty liên doanh phải ghi giảm quyền sử dụng đất và ghi giảm nguồn vốn kinh doanh tương ứng với quyền sử dụng đất. Việc giữ nguyên hoặc ghi tăng vốn phụ thuộc vào việc đầu tư tiếp theo của chủ sở hữu. Tiền thuê đất do cơ sở này thanh toán </w:t>
      </w:r>
      <w:r w:rsidRPr="002E569E">
        <w:rPr>
          <w:color w:val="000000"/>
          <w:sz w:val="26"/>
          <w:szCs w:val="26"/>
        </w:rPr>
        <w:lastRenderedPageBreak/>
        <w:t>không tính vào vốn chủ sở hữu mà hạch toán vào chi phí sản xuất, kinh doanh theo các kỳ tương ứng.</w:t>
      </w:r>
    </w:p>
    <w:p w:rsidR="002E569E" w:rsidRPr="002E569E" w:rsidRDefault="002E569E" w:rsidP="002E569E">
      <w:pPr>
        <w:pStyle w:val="NormalWeb"/>
        <w:shd w:val="clear" w:color="auto" w:fill="FFFFFF"/>
        <w:spacing w:before="120" w:beforeAutospacing="0" w:after="120" w:afterAutospacing="0" w:line="234" w:lineRule="atLeast"/>
        <w:rPr>
          <w:color w:val="000000"/>
          <w:sz w:val="26"/>
          <w:szCs w:val="26"/>
        </w:rPr>
      </w:pPr>
      <w:r w:rsidRPr="002E569E">
        <w:rPr>
          <w:color w:val="000000"/>
          <w:sz w:val="26"/>
          <w:szCs w:val="26"/>
        </w:rPr>
        <w:t>3.11. Kế toán giao dịch mua, bán giữa bên tham gia liên doanh và công ty liên doanh: Kế toán phản ánh như giao dịch đối với các giao dịch mua, bán với khách hàng thông thường (trừ khi áp dụng phương pháp vốn chủ sở hữu).</w:t>
      </w:r>
    </w:p>
    <w:p w:rsidR="00B245CA" w:rsidRPr="002E569E" w:rsidRDefault="00B245CA">
      <w:pPr>
        <w:rPr>
          <w:rFonts w:ascii="Times New Roman" w:hAnsi="Times New Roman" w:cs="Times New Roman"/>
          <w:sz w:val="26"/>
          <w:szCs w:val="26"/>
        </w:rPr>
      </w:pPr>
    </w:p>
    <w:sectPr w:rsidR="00B245CA" w:rsidRPr="002E569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69E"/>
    <w:rsid w:val="002E569E"/>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766B9-B8AA-4D1C-BDEB-6F5B623C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569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42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2024-03-19T10:07:00Z</dcterms:created>
  <dcterms:modified xsi:type="dcterms:W3CDTF">2024-03-19T10:07:00Z</dcterms:modified>
</cp:coreProperties>
</file>